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976996" w:rsidRDefault="00976996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976996" w:rsidRDefault="00976996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D0036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D29BE">
        <w:rPr>
          <w:rFonts w:ascii="TH SarabunPSK" w:hAnsi="TH SarabunPSK" w:cs="TH SarabunPSK" w:hint="cs"/>
          <w:sz w:val="32"/>
          <w:szCs w:val="32"/>
          <w:cs/>
        </w:rPr>
        <w:t>นาง</w:t>
      </w:r>
      <w:r w:rsidR="006D0036">
        <w:rPr>
          <w:rFonts w:ascii="TH SarabunPSK" w:hAnsi="TH SarabunPSK" w:cs="TH SarabunPSK" w:hint="cs"/>
          <w:sz w:val="32"/>
          <w:szCs w:val="32"/>
          <w:cs/>
        </w:rPr>
        <w:t>บุญช่วย  พื้นผา</w:t>
      </w:r>
    </w:p>
    <w:p w:rsidR="000D29BE" w:rsidRPr="00485C1C" w:rsidRDefault="000D29BE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ตำแหน่งครู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976996" w:rsidRPr="00976996" w:rsidRDefault="00976996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0D29BE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-462915</wp:posOffset>
                </wp:positionV>
                <wp:extent cx="760095" cy="462915"/>
                <wp:effectExtent l="635" t="1905" r="1270" b="19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C6E" w:rsidRDefault="009C1C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7.05pt;margin-top:-36.45pt;width:59.8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ZZMgwIAABU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" stroked="f">
                <v:textbox>
                  <w:txbxContent>
                    <w:p w:rsidR="009C1C6E" w:rsidRDefault="009C1C6E"/>
                  </w:txbxContent>
                </v:textbox>
              </v:shape>
            </w:pict>
          </mc:Fallback>
        </mc:AlternateConten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85206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852069" w:rsidRDefault="00852069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52069" w:rsidRPr="00485C1C" w:rsidRDefault="00852069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EF7089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  <w:r w:rsidR="00852069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 w:rsidR="00852069">
        <w:rPr>
          <w:rFonts w:ascii="TH SarabunPSK" w:eastAsia="Cordia New" w:hAnsi="TH SarabunPSK" w:cs="TH SarabunPSK"/>
          <w:b/>
          <w:bCs/>
          <w:sz w:val="32"/>
          <w:szCs w:val="32"/>
        </w:rPr>
        <w:t>2</w:t>
      </w:r>
      <w:r w:rsidR="00852069">
        <w:rPr>
          <w:rFonts w:ascii="TH SarabunPSK" w:eastAsia="Cordia New" w:hAnsi="TH SarabunPSK" w:cs="TH SarabunPSK"/>
          <w:b/>
          <w:bCs/>
          <w:sz w:val="32"/>
          <w:szCs w:val="32"/>
          <w:cs/>
        </w:rPr>
        <w:t>/</w:t>
      </w:r>
      <w:r w:rsidR="00852069">
        <w:rPr>
          <w:rFonts w:ascii="TH SarabunPSK" w:eastAsia="Cordia New" w:hAnsi="TH SarabunPSK" w:cs="TH SarabunPSK"/>
          <w:b/>
          <w:bCs/>
          <w:sz w:val="32"/>
          <w:szCs w:val="32"/>
        </w:rPr>
        <w:t>3</w:t>
      </w:r>
    </w:p>
    <w:p w:rsidR="00D75B65" w:rsidRPr="00485C1C" w:rsidRDefault="00D75B65" w:rsidP="00EF70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852069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852069" w:rsidRPr="00852069">
        <w:rPr>
          <w:rFonts w:ascii="TH SarabunPSK" w:hAnsi="TH SarabunPSK" w:cs="TH SarabunPSK"/>
          <w:sz w:val="32"/>
          <w:szCs w:val="32"/>
        </w:rPr>
        <w:t>2</w:t>
      </w:r>
      <w:r w:rsidR="00862D64" w:rsidRPr="00852069">
        <w:rPr>
          <w:rFonts w:ascii="TH SarabunPSK" w:hAnsi="TH SarabunPSK" w:cs="TH SarabunPSK"/>
          <w:sz w:val="32"/>
          <w:szCs w:val="32"/>
          <w:cs/>
        </w:rPr>
        <w:t>/</w:t>
      </w:r>
      <w:r w:rsidR="00852069" w:rsidRPr="00852069">
        <w:rPr>
          <w:rFonts w:ascii="TH SarabunPSK" w:hAnsi="TH SarabunPSK" w:cs="TH SarabunPSK"/>
          <w:sz w:val="32"/>
          <w:szCs w:val="32"/>
        </w:rPr>
        <w:t>3</w:t>
      </w:r>
      <w:r w:rsidRPr="00852069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852069" w:rsidRPr="00852069">
        <w:rPr>
          <w:rFonts w:ascii="TH SarabunPSK" w:hAnsi="TH SarabunPSK" w:cs="TH SarabunPSK"/>
          <w:sz w:val="32"/>
          <w:szCs w:val="32"/>
        </w:rPr>
        <w:t>30</w:t>
      </w:r>
      <w:r w:rsidRPr="00852069">
        <w:rPr>
          <w:rFonts w:ascii="TH SarabunPSK" w:hAnsi="TH SarabunPSK" w:cs="TH SarabunPSK"/>
          <w:sz w:val="32"/>
          <w:szCs w:val="32"/>
          <w:cs/>
        </w:rPr>
        <w:t xml:space="preserve"> คน โดย</w:t>
      </w:r>
      <w:r w:rsidRPr="00485C1C">
        <w:rPr>
          <w:rFonts w:ascii="TH SarabunPSK" w:hAnsi="TH SarabunPSK" w:cs="TH SarabunPSK"/>
          <w:sz w:val="32"/>
          <w:szCs w:val="32"/>
          <w:cs/>
        </w:rPr>
        <w:t>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862D64" w:rsidRPr="00EF7089" w:rsidRDefault="006B41F9" w:rsidP="00EF708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  <w:r w:rsidR="00862D64"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485C1C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52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</w:tr>
      <w:tr w:rsidR="006B41F9" w:rsidRPr="00485C1C" w:rsidTr="006B41F9">
        <w:trPr>
          <w:trHeight w:val="314"/>
        </w:trPr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0A19F6" w:rsidRDefault="00EF7089" w:rsidP="00EF708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 xml:space="preserve">    12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073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7.5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</w:tr>
      <w:tr w:rsidR="006B41F9" w:rsidRPr="00485C1C" w:rsidTr="006B41F9">
        <w:tc>
          <w:tcPr>
            <w:tcW w:w="2538" w:type="dxa"/>
            <w:vMerge w:val="restart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17.5</w:t>
            </w:r>
          </w:p>
        </w:tc>
      </w:tr>
      <w:tr w:rsidR="006B41F9" w:rsidRPr="00485C1C" w:rsidTr="006B41F9">
        <w:tc>
          <w:tcPr>
            <w:tcW w:w="2538" w:type="dxa"/>
            <w:vMerge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073" w:type="dxa"/>
          </w:tcPr>
          <w:p w:rsidR="006B41F9" w:rsidRPr="000A19F6" w:rsidRDefault="00EF7089" w:rsidP="00EF708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</w:tr>
      <w:tr w:rsidR="006B41F9" w:rsidRPr="00485C1C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6612A3"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B41F9" w:rsidRPr="00485C1C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0A19F6" w:rsidRDefault="00EF708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12.</w:t>
            </w:r>
            <w:r w:rsidR="006B41F9" w:rsidRPr="000A19F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B41F9" w:rsidRPr="00485C1C" w:rsidTr="006B41F9">
        <w:tc>
          <w:tcPr>
            <w:tcW w:w="2538" w:type="dxa"/>
          </w:tcPr>
          <w:p w:rsidR="006B41F9" w:rsidRPr="00485C1C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0A19F6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0A19F6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6B41F9" w:rsidRPr="00EC180C" w:rsidRDefault="00D10153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6B41F9" w:rsidRPr="00EC180C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</w:t>
      </w:r>
      <w:r w:rsidR="00F47162">
        <w:rPr>
          <w:rFonts w:ascii="TH SarabunPSK" w:hAnsi="TH SarabunPSK" w:cs="TH SarabunPSK"/>
          <w:sz w:val="32"/>
          <w:szCs w:val="32"/>
          <w:cs/>
        </w:rPr>
        <w:t xml:space="preserve">ดับที่ 1 อยู่ร่วมกัน ร้อยละ </w:t>
      </w:r>
      <w:r w:rsidR="00F47162">
        <w:rPr>
          <w:rFonts w:ascii="TH SarabunPSK" w:hAnsi="TH SarabunPSK" w:cs="TH SarabunPSK" w:hint="cs"/>
          <w:sz w:val="32"/>
          <w:szCs w:val="32"/>
          <w:cs/>
        </w:rPr>
        <w:t>52.5</w:t>
      </w:r>
      <w:r w:rsidR="006B41F9" w:rsidRPr="00EC180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EC180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EC180C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EF7089" w:rsidRPr="00EC180C">
        <w:rPr>
          <w:rFonts w:ascii="TH SarabunPSK" w:hAnsi="TH SarabunPSK" w:cs="TH SarabunPSK"/>
          <w:sz w:val="32"/>
          <w:szCs w:val="32"/>
          <w:cs/>
        </w:rPr>
        <w:t>ฐานะปานกลาง</w:t>
      </w:r>
      <w:r w:rsidR="006612A3" w:rsidRPr="00EC18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ร้อยละ  </w:t>
      </w:r>
      <w:r w:rsidR="00EF7089" w:rsidRPr="00EC180C">
        <w:rPr>
          <w:rFonts w:ascii="TH SarabunPSK" w:hAnsi="TH SarabunPSK" w:cs="TH SarabunPSK"/>
          <w:sz w:val="32"/>
          <w:szCs w:val="32"/>
        </w:rPr>
        <w:t>5</w:t>
      </w:r>
      <w:r w:rsidR="006612A3" w:rsidRPr="00EC180C">
        <w:rPr>
          <w:rFonts w:ascii="TH SarabunPSK" w:hAnsi="TH SarabunPSK" w:cs="TH SarabunPSK"/>
          <w:sz w:val="32"/>
          <w:szCs w:val="32"/>
          <w:cs/>
        </w:rPr>
        <w:t>5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 อันดับที่ 2 </w:t>
      </w:r>
      <w:r w:rsidR="00EF7089" w:rsidRPr="00EC180C">
        <w:rPr>
          <w:rFonts w:ascii="TH SarabunPSK" w:hAnsi="TH SarabunPSK" w:cs="TH SarabunPSK"/>
          <w:sz w:val="32"/>
          <w:szCs w:val="32"/>
          <w:cs/>
        </w:rPr>
        <w:t>ฐานะยากจน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 ร้อยละ</w:t>
      </w:r>
      <w:r w:rsidR="00EF7089" w:rsidRPr="00EC18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7089" w:rsidRPr="00EC180C">
        <w:rPr>
          <w:rFonts w:ascii="TH SarabunPSK" w:hAnsi="TH SarabunPSK" w:cs="TH SarabunPSK"/>
          <w:sz w:val="32"/>
          <w:szCs w:val="32"/>
        </w:rPr>
        <w:t>17.5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  และ อาชีพผู้ปกครอง อันดับที่ 1</w:t>
      </w:r>
      <w:r w:rsidR="006612A3" w:rsidRPr="00EC18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C180C" w:rsidRPr="00EC180C">
        <w:rPr>
          <w:rFonts w:ascii="TH SarabunPSK" w:hAnsi="TH SarabunPSK" w:cs="TH SarabunPSK"/>
          <w:sz w:val="32"/>
          <w:szCs w:val="32"/>
          <w:cs/>
        </w:rPr>
        <w:t xml:space="preserve">เกษตรกร ร้อยละ </w:t>
      </w:r>
      <w:r w:rsidR="00EC180C" w:rsidRPr="00EC180C">
        <w:rPr>
          <w:rFonts w:ascii="TH SarabunPSK" w:hAnsi="TH SarabunPSK" w:cs="TH SarabunPSK"/>
          <w:sz w:val="32"/>
          <w:szCs w:val="32"/>
        </w:rPr>
        <w:t>5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0 อันดับที่ 2 รับจ้างทั่วไป  ร้อยละ </w:t>
      </w:r>
      <w:r w:rsidR="00EC180C" w:rsidRPr="00EC180C">
        <w:rPr>
          <w:rFonts w:ascii="TH SarabunPSK" w:hAnsi="TH SarabunPSK" w:cs="TH SarabunPSK"/>
          <w:sz w:val="32"/>
          <w:szCs w:val="32"/>
        </w:rPr>
        <w:t>12.</w:t>
      </w:r>
      <w:r w:rsidRPr="00EC180C">
        <w:rPr>
          <w:rFonts w:ascii="TH SarabunPSK" w:hAnsi="TH SarabunPSK" w:cs="TH SarabunPSK"/>
          <w:sz w:val="32"/>
          <w:szCs w:val="32"/>
          <w:cs/>
        </w:rPr>
        <w:t xml:space="preserve">5 </w:t>
      </w:r>
    </w:p>
    <w:p w:rsidR="00D10153" w:rsidRPr="00EC180C" w:rsidRDefault="006B41F9" w:rsidP="00EC180C">
      <w:pPr>
        <w:rPr>
          <w:rFonts w:ascii="TH SarabunPSK" w:hAnsi="TH SarabunPSK" w:cs="TH SarabunPSK"/>
          <w:sz w:val="32"/>
          <w:szCs w:val="32"/>
          <w:cs/>
        </w:rPr>
      </w:pPr>
      <w:r w:rsidRPr="00EC180C">
        <w:rPr>
          <w:rFonts w:ascii="TH SarabunPSK" w:hAnsi="TH SarabunPSK" w:cs="TH SarabunPSK"/>
          <w:sz w:val="32"/>
          <w:szCs w:val="32"/>
          <w:cs/>
        </w:rPr>
        <w:t>ดังนั้น ด</w:t>
      </w:r>
      <w:r w:rsidR="006612A3" w:rsidRPr="00EC180C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EC180C" w:rsidRPr="00EC180C">
        <w:rPr>
          <w:rFonts w:ascii="TH SarabunPSK" w:hAnsi="TH SarabunPSK" w:cs="TH SarabunPSK"/>
          <w:sz w:val="32"/>
          <w:szCs w:val="32"/>
          <w:cs/>
        </w:rPr>
        <w:t>ู่ร่วมกัน และมีฐานะ</w:t>
      </w:r>
      <w:r w:rsidR="00EC180C" w:rsidRPr="00EC180C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="006612A3" w:rsidRPr="00EC180C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485C1C" w:rsidTr="0094520E">
        <w:tc>
          <w:tcPr>
            <w:tcW w:w="2224" w:type="dxa"/>
            <w:vMerge w:val="restart"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485C1C" w:rsidTr="0094520E">
        <w:tc>
          <w:tcPr>
            <w:tcW w:w="2224" w:type="dxa"/>
            <w:vMerge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0A19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A19F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A19F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0A19F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 w:val="restart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0A19F6" w:rsidRDefault="000A19F6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0A19F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612A3" w:rsidRPr="00485C1C" w:rsidTr="0094520E">
        <w:tc>
          <w:tcPr>
            <w:tcW w:w="2224" w:type="dxa"/>
            <w:vMerge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0A19F6" w:rsidRDefault="006612A3" w:rsidP="000A19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0A19F6" w:rsidRDefault="006612A3" w:rsidP="000A19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19F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0A19F6" w:rsidRDefault="006612A3" w:rsidP="000A19F6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6612A3" w:rsidRPr="000A19F6" w:rsidRDefault="006612A3" w:rsidP="000A19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A19F6">
        <w:rPr>
          <w:rFonts w:ascii="TH SarabunPSK" w:hAnsi="TH SarabunPSK" w:cs="TH SarabunPSK"/>
          <w:sz w:val="32"/>
          <w:szCs w:val="32"/>
          <w:cs/>
        </w:rPr>
        <w:t>จากตารางที่ 2  พบว่า  น้ำหนักของนักเรียน  อันด</w:t>
      </w:r>
      <w:r w:rsidR="000A19F6" w:rsidRPr="000A19F6">
        <w:rPr>
          <w:rFonts w:ascii="TH SarabunPSK" w:hAnsi="TH SarabunPSK" w:cs="TH SarabunPSK"/>
          <w:sz w:val="32"/>
          <w:szCs w:val="32"/>
          <w:cs/>
        </w:rPr>
        <w:t xml:space="preserve">ับที่ 1 ตามเกณฑ์มาตรฐาน ร้อยละ </w:t>
      </w:r>
      <w:r w:rsidR="000A19F6" w:rsidRPr="000A19F6">
        <w:rPr>
          <w:rFonts w:ascii="TH SarabunPSK" w:hAnsi="TH SarabunPSK" w:cs="TH SarabunPSK"/>
          <w:sz w:val="32"/>
          <w:szCs w:val="32"/>
        </w:rPr>
        <w:t>100</w:t>
      </w:r>
    </w:p>
    <w:p w:rsidR="006612A3" w:rsidRPr="000A19F6" w:rsidRDefault="006612A3" w:rsidP="000A19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A19F6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0A19F6" w:rsidRPr="000A19F6">
        <w:rPr>
          <w:rFonts w:ascii="TH SarabunPSK" w:hAnsi="TH SarabunPSK" w:cs="TH SarabunPSK"/>
          <w:sz w:val="32"/>
          <w:szCs w:val="32"/>
          <w:cs/>
        </w:rPr>
        <w:t xml:space="preserve">ี่ 1 ตามเกณฑ์มาตรฐาน ร้อยละ </w:t>
      </w:r>
      <w:r w:rsidR="000A19F6" w:rsidRPr="000A19F6">
        <w:rPr>
          <w:rFonts w:ascii="TH SarabunPSK" w:hAnsi="TH SarabunPSK" w:cs="TH SarabunPSK"/>
          <w:sz w:val="32"/>
          <w:szCs w:val="32"/>
        </w:rPr>
        <w:t>100</w:t>
      </w:r>
      <w:r w:rsidRPr="000A19F6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0A19F6" w:rsidRDefault="006612A3" w:rsidP="000A19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A19F6">
        <w:rPr>
          <w:rFonts w:ascii="TH SarabunPSK" w:hAnsi="TH SarabunPSK" w:cs="TH SarabunPSK"/>
          <w:sz w:val="32"/>
          <w:szCs w:val="32"/>
          <w:cs/>
        </w:rPr>
        <w:t>อันด</w:t>
      </w:r>
      <w:r w:rsidR="000A19F6" w:rsidRPr="000A19F6">
        <w:rPr>
          <w:rFonts w:ascii="TH SarabunPSK" w:hAnsi="TH SarabunPSK" w:cs="TH SarabunPSK"/>
          <w:sz w:val="32"/>
          <w:szCs w:val="32"/>
          <w:cs/>
        </w:rPr>
        <w:t xml:space="preserve">ับที่ 1 แข็งแรง/ปกติ ร้อยละ </w:t>
      </w:r>
      <w:r w:rsidR="000A19F6" w:rsidRPr="000A19F6">
        <w:rPr>
          <w:rFonts w:ascii="TH SarabunPSK" w:hAnsi="TH SarabunPSK" w:cs="TH SarabunPSK"/>
          <w:sz w:val="32"/>
          <w:szCs w:val="32"/>
        </w:rPr>
        <w:t>100</w:t>
      </w:r>
      <w:r w:rsidRPr="000A19F6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</w:t>
      </w:r>
      <w:r w:rsidR="000A19F6" w:rsidRPr="000A19F6">
        <w:rPr>
          <w:rFonts w:ascii="TH SarabunPSK" w:hAnsi="TH SarabunPSK" w:cs="TH SarabunPSK"/>
          <w:sz w:val="32"/>
          <w:szCs w:val="32"/>
          <w:cs/>
        </w:rPr>
        <w:t xml:space="preserve">บที่ 1 แต่งกายเรียบร้อย ร้อยละ </w:t>
      </w:r>
      <w:r w:rsidR="000A19F6" w:rsidRPr="000A19F6">
        <w:rPr>
          <w:rFonts w:ascii="TH SarabunPSK" w:hAnsi="TH SarabunPSK" w:cs="TH SarabunPSK"/>
          <w:sz w:val="32"/>
          <w:szCs w:val="32"/>
        </w:rPr>
        <w:t>100</w:t>
      </w:r>
      <w:r w:rsidRPr="000A19F6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0A19F6" w:rsidRDefault="006612A3" w:rsidP="000A19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A19F6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0A19F6" w:rsidRDefault="0094520E" w:rsidP="000A19F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909"/>
        <w:gridCol w:w="711"/>
        <w:gridCol w:w="810"/>
        <w:gridCol w:w="900"/>
        <w:gridCol w:w="900"/>
        <w:gridCol w:w="900"/>
      </w:tblGrid>
      <w:tr w:rsidR="00015170" w:rsidRPr="00485C1C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B6362A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9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711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22.5</w:t>
            </w:r>
          </w:p>
        </w:tc>
        <w:tc>
          <w:tcPr>
            <w:tcW w:w="909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11" w:type="dxa"/>
          </w:tcPr>
          <w:p w:rsidR="00015170" w:rsidRPr="0090051A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B6362A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-</w:t>
            </w:r>
          </w:p>
        </w:tc>
        <w:tc>
          <w:tcPr>
            <w:tcW w:w="909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1" w:type="dxa"/>
          </w:tcPr>
          <w:p w:rsidR="00015170" w:rsidRPr="0090051A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9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1" w:type="dxa"/>
          </w:tcPr>
          <w:p w:rsidR="00015170" w:rsidRPr="0090051A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9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1" w:type="dxa"/>
          </w:tcPr>
          <w:p w:rsidR="00015170" w:rsidRPr="0090051A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1" w:type="dxa"/>
          </w:tcPr>
          <w:p w:rsidR="00015170" w:rsidRPr="0090051A" w:rsidRDefault="0090051A" w:rsidP="00B6362A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</w:t>
            </w:r>
            <w:r w:rsidR="00A60EA7" w:rsidRPr="0090051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="00A60EA7"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015170" w:rsidRPr="00485C1C" w:rsidTr="00B6362A"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  <w:r w:rsidR="0090051A"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11" w:type="dxa"/>
          </w:tcPr>
          <w:p w:rsidR="00015170" w:rsidRPr="0090051A" w:rsidRDefault="00B6362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  <w:r w:rsidR="0090051A"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90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015170" w:rsidRPr="00485C1C" w:rsidTr="00B6362A">
        <w:trPr>
          <w:trHeight w:val="100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1" w:type="dxa"/>
          </w:tcPr>
          <w:p w:rsidR="00015170" w:rsidRPr="0090051A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015170" w:rsidRPr="00485C1C" w:rsidTr="00B6362A">
        <w:trPr>
          <w:trHeight w:val="243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11" w:type="dxa"/>
          </w:tcPr>
          <w:p w:rsidR="00015170" w:rsidRPr="0090051A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015170" w:rsidRPr="00485C1C" w:rsidTr="00B6362A">
        <w:trPr>
          <w:trHeight w:val="138"/>
        </w:trPr>
        <w:tc>
          <w:tcPr>
            <w:tcW w:w="1548" w:type="dxa"/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DC7FBE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1" w:type="dxa"/>
          </w:tcPr>
          <w:p w:rsidR="00015170" w:rsidRPr="0090051A" w:rsidRDefault="0090051A" w:rsidP="0090051A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12</w:t>
            </w:r>
            <w:r w:rsidR="00A60EA7" w:rsidRPr="0090051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81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900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15</w:t>
            </w:r>
          </w:p>
        </w:tc>
      </w:tr>
      <w:tr w:rsidR="00015170" w:rsidRPr="00485C1C" w:rsidTr="00B6362A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1" w:type="dxa"/>
          </w:tcPr>
          <w:p w:rsidR="00015170" w:rsidRPr="0090051A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015170" w:rsidRPr="00485C1C" w:rsidTr="00B6362A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DC7FBE" w:rsidRDefault="00B6362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11" w:type="dxa"/>
          </w:tcPr>
          <w:p w:rsidR="00015170" w:rsidRPr="0090051A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  <w:r w:rsidR="00A60EA7" w:rsidRPr="0090051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81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DC7FBE" w:rsidRDefault="00DC7FBE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</w:tr>
      <w:tr w:rsidR="00015170" w:rsidRPr="00485C1C" w:rsidTr="00B6362A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485C1C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DC7FBE" w:rsidRDefault="0090051A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9" w:type="dxa"/>
          </w:tcPr>
          <w:p w:rsidR="00015170" w:rsidRPr="00DC7FBE" w:rsidRDefault="0090051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1" w:type="dxa"/>
          </w:tcPr>
          <w:p w:rsidR="00015170" w:rsidRPr="0090051A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90051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1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7.5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DC7FBE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DC7FB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D75B65" w:rsidRPr="00DC7FBE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DC7FBE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DC7FBE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วิชาที่นักเรียนชอบเป็นอันดับ 1 และ 2 คือวิชา</w:t>
      </w:r>
      <w:r w:rsidR="00F47162" w:rsidRPr="00485C1C">
        <w:rPr>
          <w:rFonts w:ascii="TH SarabunPSK" w:eastAsia="Cordia New" w:hAnsi="TH SarabunPSK" w:cs="TH SarabunPSK"/>
          <w:sz w:val="32"/>
          <w:szCs w:val="32"/>
          <w:cs/>
        </w:rPr>
        <w:t>ภาษาไทย</w:t>
      </w:r>
      <w:r w:rsidRPr="00DC7FBE">
        <w:rPr>
          <w:rFonts w:ascii="TH SarabunPSK" w:eastAsia="Cordia New" w:hAnsi="TH SarabunPSK" w:cs="TH SarabunPSK"/>
          <w:sz w:val="32"/>
          <w:szCs w:val="32"/>
          <w:cs/>
        </w:rPr>
        <w:t xml:space="preserve"> และวิชาที่นักเรียนไม่ชอบมากที่สุดเป็นอันดับ1 และ 2คือวิชา</w:t>
      </w:r>
      <w:r w:rsidR="00F47162" w:rsidRPr="00485C1C">
        <w:rPr>
          <w:rFonts w:ascii="TH SarabunPSK" w:eastAsia="Cordia New" w:hAnsi="TH SarabunPSK" w:cs="TH SarabunPSK"/>
          <w:sz w:val="32"/>
          <w:szCs w:val="32"/>
          <w:cs/>
        </w:rPr>
        <w:t>ภาษาอังกฤษ</w:t>
      </w:r>
    </w:p>
    <w:p w:rsidR="006B41F9" w:rsidRPr="00DC7FBE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85C1C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85C1C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85C1C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85C1C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0394C" w:rsidRPr="0020394C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20394C" w:rsidRPr="0020394C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</w:t>
            </w: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trHeight w:val="224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0394C" w:rsidRPr="0020394C" w:rsidTr="009677F7">
        <w:trPr>
          <w:trHeight w:val="206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trHeight w:val="175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20394C" w:rsidRPr="0020394C" w:rsidTr="009677F7">
        <w:trPr>
          <w:trHeight w:val="100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A263D3" w:rsidRPr="0020394C" w:rsidRDefault="0020394C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20394C" w:rsidRPr="0020394C" w:rsidTr="009677F7">
        <w:trPr>
          <w:trHeight w:val="205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0394C" w:rsidRPr="0020394C" w:rsidTr="009677F7">
        <w:trPr>
          <w:trHeight w:val="138"/>
          <w:jc w:val="center"/>
        </w:trPr>
        <w:tc>
          <w:tcPr>
            <w:tcW w:w="2426" w:type="dxa"/>
          </w:tcPr>
          <w:p w:rsidR="00A263D3" w:rsidRPr="00485C1C" w:rsidRDefault="00A263D3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12.5</w:t>
            </w:r>
          </w:p>
        </w:tc>
        <w:tc>
          <w:tcPr>
            <w:tcW w:w="1148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A263D3" w:rsidRPr="0020394C" w:rsidRDefault="00A263D3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10" w:type="dxa"/>
          </w:tcPr>
          <w:p w:rsidR="00A263D3" w:rsidRPr="0020394C" w:rsidRDefault="00A263D3" w:rsidP="00536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0394C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851D5A" w:rsidRPr="0020394C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20394C">
        <w:rPr>
          <w:rFonts w:ascii="TH SarabunPSK" w:hAnsi="TH SarabunPSK" w:cs="TH SarabunPSK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</w:t>
      </w:r>
      <w:r w:rsidR="0020394C" w:rsidRPr="0020394C">
        <w:rPr>
          <w:rFonts w:ascii="TH SarabunPSK" w:hAnsi="TH SarabunPSK" w:cs="TH SarabunPSK"/>
          <w:sz w:val="32"/>
          <w:szCs w:val="32"/>
          <w:cs/>
        </w:rPr>
        <w:t>ดับต่อมา คือ การเรียนรู้แบบ</w:t>
      </w:r>
      <w:r w:rsidR="009C1C6E" w:rsidRPr="00485C1C">
        <w:rPr>
          <w:rFonts w:ascii="TH SarabunPSK" w:hAnsi="TH SarabunPSK" w:cs="TH SarabunPSK"/>
          <w:sz w:val="32"/>
          <w:szCs w:val="32"/>
          <w:cs/>
        </w:rPr>
        <w:t>ค้นหาความรู้ตนเอง</w:t>
      </w:r>
      <w:r w:rsidRPr="0020394C">
        <w:rPr>
          <w:rFonts w:ascii="TH SarabunPSK" w:hAnsi="TH SarabunPSK" w:cs="TH SarabunPSK"/>
          <w:sz w:val="32"/>
          <w:szCs w:val="32"/>
          <w:cs/>
        </w:rPr>
        <w:t xml:space="preserve"> และสุดท้ายคือการเรียนรู้แบบ</w:t>
      </w:r>
      <w:r w:rsidR="009C1C6E" w:rsidRPr="00485C1C">
        <w:rPr>
          <w:rFonts w:ascii="TH SarabunPSK" w:hAnsi="TH SarabunPSK" w:cs="TH SarabunPSK"/>
          <w:sz w:val="32"/>
          <w:szCs w:val="32"/>
          <w:cs/>
        </w:rPr>
        <w:t>แผนผัง</w:t>
      </w:r>
      <w:r w:rsidR="009C1C6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Default="00767F69" w:rsidP="00D75B65">
      <w:pPr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:rsidR="007B3E4E" w:rsidRPr="00485C1C" w:rsidRDefault="007B3E4E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20394C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3D36FF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3D36FF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3D36FF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3D36FF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3D36FF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3D36FF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3D36FF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3D36FF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3D36FF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3D36FF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3D36FF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3D36FF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3D36FF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3D36FF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3D36FF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3D36FF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3D36FF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3D36FF" w:rsidTr="00767F69">
        <w:tc>
          <w:tcPr>
            <w:tcW w:w="727" w:type="dxa"/>
            <w:vMerge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6.1pt" o:ole="">
                  <v:imagedata r:id="rId10" o:title=""/>
                </v:shape>
                <o:OLEObject Type="Embed" ProgID="Equation.3" ShapeID="_x0000_i1025" DrawAspect="Content" ObjectID="_1565776796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3D36FF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3D36FF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2.33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2.78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3D36FF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3D36FF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3D36FF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3D36FF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3D36F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2.28</w:t>
            </w:r>
          </w:p>
        </w:tc>
        <w:tc>
          <w:tcPr>
            <w:tcW w:w="126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3D36FF" w:rsidTr="00767F69">
        <w:tc>
          <w:tcPr>
            <w:tcW w:w="727" w:type="dxa"/>
            <w:vMerge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3D36F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2.23</w:t>
            </w:r>
          </w:p>
        </w:tc>
        <w:tc>
          <w:tcPr>
            <w:tcW w:w="126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3D36FF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3D36FF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70" w:type="dxa"/>
            <w:shd w:val="clear" w:color="auto" w:fill="auto"/>
          </w:tcPr>
          <w:p w:rsidR="00FB28AC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2.13</w:t>
            </w:r>
          </w:p>
        </w:tc>
        <w:tc>
          <w:tcPr>
            <w:tcW w:w="1260" w:type="dxa"/>
            <w:shd w:val="clear" w:color="auto" w:fill="auto"/>
          </w:tcPr>
          <w:p w:rsidR="00FB28AC" w:rsidRPr="003D36FF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3D36FF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1.98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D461B8" w:rsidRPr="003D36FF" w:rsidTr="00767F69"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2.60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2039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2.35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85C1C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85C1C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3D36FF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3D36FF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2.20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2.23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3D36FF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3D36FF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D461B8" w:rsidRPr="003D36FF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2.20</w:t>
            </w:r>
          </w:p>
        </w:tc>
        <w:tc>
          <w:tcPr>
            <w:tcW w:w="1260" w:type="dxa"/>
            <w:shd w:val="clear" w:color="auto" w:fill="auto"/>
          </w:tcPr>
          <w:p w:rsidR="00D461B8" w:rsidRPr="003D36FF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B4FFE" w:rsidRPr="003D36FF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3D36FF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3D36FF" w:rsidRDefault="003D36FF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36FF">
              <w:rPr>
                <w:rFonts w:ascii="TH SarabunPSK" w:eastAsia="Calibri" w:hAnsi="TH SarabunPSK" w:cs="TH SarabunPSK"/>
                <w:sz w:val="32"/>
                <w:szCs w:val="32"/>
              </w:rPr>
              <w:t>2.01</w:t>
            </w:r>
          </w:p>
        </w:tc>
        <w:tc>
          <w:tcPr>
            <w:tcW w:w="1260" w:type="dxa"/>
            <w:shd w:val="clear" w:color="auto" w:fill="auto"/>
          </w:tcPr>
          <w:p w:rsidR="002B4FFE" w:rsidRPr="003D36FF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D36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231370" w:rsidRPr="00485C1C" w:rsidRDefault="001A602A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3D36FF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3D36FF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3D36FF" w:rsidRPr="003D36FF">
        <w:rPr>
          <w:rFonts w:ascii="TH SarabunPSK" w:eastAsia="Angsana New" w:hAnsi="TH SarabunPSK" w:cs="TH SarabunPSK"/>
          <w:sz w:val="32"/>
          <w:szCs w:val="32"/>
        </w:rPr>
        <w:t>2</w:t>
      </w:r>
      <w:r w:rsidR="003D36FF" w:rsidRPr="003D36FF">
        <w:rPr>
          <w:rFonts w:ascii="TH SarabunPSK" w:eastAsia="Angsana New" w:hAnsi="TH SarabunPSK" w:cs="TH SarabunPSK"/>
          <w:sz w:val="32"/>
          <w:szCs w:val="32"/>
          <w:cs/>
        </w:rPr>
        <w:t>/</w:t>
      </w:r>
      <w:r w:rsidR="003D36FF">
        <w:rPr>
          <w:rFonts w:ascii="TH SarabunPSK" w:eastAsia="Angsana New" w:hAnsi="TH SarabunPSK" w:cs="TH SarabunPSK"/>
          <w:sz w:val="32"/>
          <w:szCs w:val="32"/>
        </w:rPr>
        <w:t>3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   </w:t>
      </w:r>
      <w:proofErr w:type="gramStart"/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จำนวน  </w:t>
      </w:r>
      <w:r w:rsidR="003D36FF" w:rsidRPr="003D36FF">
        <w:rPr>
          <w:rFonts w:ascii="TH SarabunPSK" w:eastAsia="Angsana New" w:hAnsi="TH SarabunPSK" w:cs="TH SarabunPSK"/>
          <w:sz w:val="32"/>
          <w:szCs w:val="32"/>
        </w:rPr>
        <w:t>30</w:t>
      </w:r>
      <w:proofErr w:type="gramEnd"/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3D36FF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3D36F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3D36F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3D36F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3D36FF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3D36FF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3D36FF">
        <w:rPr>
          <w:rFonts w:ascii="TH SarabunPSK" w:eastAsia="Angsana New" w:hAnsi="TH SarabunPSK" w:cs="TH SarabunPSK"/>
          <w:sz w:val="32"/>
          <w:szCs w:val="32"/>
          <w:cs/>
        </w:rPr>
        <w:t>องการแสดงออกทางพฤติกรรมนั้นอยู่</w:t>
      </w:r>
      <w:r w:rsidR="00767F69" w:rsidRPr="003D36FF">
        <w:rPr>
          <w:rFonts w:ascii="TH SarabunPSK" w:eastAsia="Angsana New" w:hAnsi="TH SarabunPSK" w:cs="TH SarabunPSK"/>
          <w:sz w:val="32"/>
          <w:szCs w:val="32"/>
          <w:cs/>
        </w:rPr>
        <w:t>ในระดับปานกลาง</w:t>
      </w:r>
      <w:r w:rsidR="00E8696E" w:rsidRPr="003D36FF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</w:p>
    <w:p w:rsidR="009C1C6E" w:rsidRDefault="009C1C6E" w:rsidP="00E8696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1C6E" w:rsidRDefault="009C1C6E" w:rsidP="00E8696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96425E" w:rsidTr="00565425">
        <w:tc>
          <w:tcPr>
            <w:tcW w:w="946" w:type="dxa"/>
          </w:tcPr>
          <w:p w:rsidR="00E8696E" w:rsidRPr="0096425E" w:rsidRDefault="003D36FF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96425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9642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47" w:type="dxa"/>
          </w:tcPr>
          <w:p w:rsidR="00E8696E" w:rsidRPr="0096425E" w:rsidRDefault="009642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947" w:type="dxa"/>
          </w:tcPr>
          <w:p w:rsidR="00E8696E" w:rsidRPr="0096425E" w:rsidRDefault="0096425E" w:rsidP="009642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99.3</w:t>
            </w:r>
          </w:p>
        </w:tc>
      </w:tr>
      <w:tr w:rsidR="00E8696E" w:rsidRPr="0096425E" w:rsidTr="00565425">
        <w:tc>
          <w:tcPr>
            <w:tcW w:w="946" w:type="dxa"/>
          </w:tcPr>
          <w:p w:rsidR="00E8696E" w:rsidRPr="0096425E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96425E" w:rsidRDefault="009642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47" w:type="dxa"/>
          </w:tcPr>
          <w:p w:rsidR="00E8696E" w:rsidRPr="0096425E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47" w:type="dxa"/>
          </w:tcPr>
          <w:p w:rsidR="00E8696E" w:rsidRPr="0096425E" w:rsidRDefault="009642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947" w:type="dxa"/>
          </w:tcPr>
          <w:p w:rsidR="00E8696E" w:rsidRPr="0096425E" w:rsidRDefault="0096425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9642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6425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6425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</w:tbl>
    <w:p w:rsidR="00E8696E" w:rsidRPr="0096425E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96425E">
        <w:rPr>
          <w:rFonts w:ascii="TH SarabunPSK" w:hAnsi="TH SarabunPSK" w:cs="TH SarabunPSK"/>
          <w:sz w:val="32"/>
          <w:szCs w:val="32"/>
          <w:cs/>
        </w:rPr>
        <w:t>จากตา</w:t>
      </w:r>
      <w:r w:rsidR="0096425E">
        <w:rPr>
          <w:rFonts w:ascii="TH SarabunPSK" w:hAnsi="TH SarabunPSK" w:cs="TH SarabunPSK"/>
          <w:sz w:val="32"/>
          <w:szCs w:val="32"/>
          <w:cs/>
        </w:rPr>
        <w:t>รางที่ 6 พบว่า นักเรียนร้อยละ 9</w:t>
      </w:r>
      <w:r w:rsidR="0096425E">
        <w:rPr>
          <w:rFonts w:ascii="TH SarabunPSK" w:hAnsi="TH SarabunPSK" w:cs="TH SarabunPSK"/>
          <w:sz w:val="32"/>
          <w:szCs w:val="32"/>
        </w:rPr>
        <w:t>3</w:t>
      </w:r>
      <w:r w:rsidR="0096425E">
        <w:rPr>
          <w:rFonts w:ascii="TH SarabunPSK" w:hAnsi="TH SarabunPSK" w:cs="TH SarabunPSK"/>
          <w:sz w:val="32"/>
          <w:szCs w:val="32"/>
          <w:cs/>
        </w:rPr>
        <w:t>.</w:t>
      </w:r>
      <w:r w:rsidR="0096425E">
        <w:rPr>
          <w:rFonts w:ascii="TH SarabunPSK" w:hAnsi="TH SarabunPSK" w:cs="TH SarabunPSK"/>
          <w:sz w:val="32"/>
          <w:szCs w:val="32"/>
        </w:rPr>
        <w:t>3</w:t>
      </w:r>
      <w:r w:rsidRPr="0096425E">
        <w:rPr>
          <w:rFonts w:ascii="TH SarabunPSK" w:hAnsi="TH SarabunPSK" w:cs="TH SarabunPSK"/>
          <w:sz w:val="32"/>
          <w:szCs w:val="32"/>
          <w:cs/>
        </w:rPr>
        <w:t>มีเกรดเฉลี่ย 3.00 ขึ้นไป ดังนั้นครูผู้สอนจึงได้แบ่งกลุ่มผู้เรียน</w:t>
      </w:r>
      <w:r w:rsidRPr="0096425E">
        <w:rPr>
          <w:rFonts w:ascii="TH SarabunPSK" w:hAnsi="TH SarabunPSK" w:cs="TH SarabunPSK"/>
          <w:sz w:val="32"/>
          <w:szCs w:val="32"/>
        </w:rPr>
        <w:t xml:space="preserve"> </w:t>
      </w:r>
      <w:r w:rsidRPr="0096425E">
        <w:rPr>
          <w:rFonts w:ascii="TH SarabunPSK" w:hAnsi="TH SarabunPSK" w:cs="TH SarabunPSK"/>
          <w:sz w:val="32"/>
          <w:szCs w:val="32"/>
          <w:cs/>
        </w:rPr>
        <w:t xml:space="preserve">ออกเป็น 3 กลุ่ม ดังนี้ </w:t>
      </w:r>
    </w:p>
    <w:p w:rsidR="00E8696E" w:rsidRPr="00485C1C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9C1C6E" w:rsidRDefault="00E8696E" w:rsidP="00F72E3B">
      <w:pPr>
        <w:spacing w:after="0"/>
        <w:rPr>
          <w:rFonts w:ascii="TH SarabunPSK" w:hAnsi="TH SarabunPSK" w:cs="TH SarabunPSK" w:hint="cs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</w:t>
      </w:r>
      <w:r w:rsidR="009C1C6E">
        <w:rPr>
          <w:rFonts w:ascii="TH SarabunPSK" w:hAnsi="TH SarabunPSK" w:cs="TH SarabunPSK"/>
          <w:sz w:val="32"/>
          <w:szCs w:val="32"/>
          <w:cs/>
        </w:rPr>
        <w:t>ักเรียนที่มีผลการเรียน  ในระดับ</w:t>
      </w:r>
      <w:r w:rsidR="009C1C6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6425E">
        <w:rPr>
          <w:rFonts w:ascii="TH SarabunPSK" w:hAnsi="TH SarabunPSK" w:cs="TH SarabunPSK"/>
          <w:sz w:val="32"/>
          <w:szCs w:val="32"/>
          <w:cs/>
        </w:rPr>
        <w:t>มากกว่า 3.</w:t>
      </w:r>
      <w:r w:rsidR="009C1C6E">
        <w:rPr>
          <w:rFonts w:ascii="TH SarabunPSK" w:hAnsi="TH SarabunPSK" w:cs="TH SarabunPSK"/>
          <w:sz w:val="32"/>
          <w:szCs w:val="32"/>
        </w:rPr>
        <w:t>00</w:t>
      </w:r>
      <w:r w:rsidR="009C1C6E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9C1C6E">
        <w:rPr>
          <w:rFonts w:ascii="TH SarabunPSK" w:hAnsi="TH SarabunPSK" w:cs="TH SarabunPSK" w:hint="cs"/>
          <w:sz w:val="32"/>
          <w:szCs w:val="32"/>
          <w:cs/>
        </w:rPr>
        <w:t>4.00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</w:t>
      </w:r>
    </w:p>
    <w:p w:rsidR="00E8696E" w:rsidRDefault="009C1C6E" w:rsidP="00F72E3B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ความรู้พื้นฐานพร้อมในการพัฒนาในการเรียนรายวิชานี้ อย่างเต็มความสามารถ   มีจำนวน</w:t>
      </w:r>
      <w:r w:rsidR="0096425E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tbl>
      <w:tblPr>
        <w:tblpPr w:leftFromText="180" w:rightFromText="180" w:vertAnchor="text" w:horzAnchor="margin" w:tblpY="484"/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5798"/>
        <w:gridCol w:w="2084"/>
      </w:tblGrid>
      <w:tr w:rsidR="009C1C6E" w:rsidRPr="00DD4923" w:rsidTr="009C1C6E">
        <w:trPr>
          <w:trHeight w:val="139"/>
        </w:trPr>
        <w:tc>
          <w:tcPr>
            <w:tcW w:w="510" w:type="dxa"/>
          </w:tcPr>
          <w:p w:rsidR="009C1C6E" w:rsidRPr="00DD4923" w:rsidRDefault="009C1C6E" w:rsidP="009C1C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9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98" w:type="dxa"/>
          </w:tcPr>
          <w:p w:rsidR="009C1C6E" w:rsidRPr="00DD4923" w:rsidRDefault="009C1C6E" w:rsidP="009C1C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DD49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DD49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84" w:type="dxa"/>
          </w:tcPr>
          <w:p w:rsidR="009C1C6E" w:rsidRPr="00DD4923" w:rsidRDefault="009C1C6E" w:rsidP="009C1C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49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9C1C6E" w:rsidRPr="00DD4923" w:rsidTr="009C1C6E">
        <w:trPr>
          <w:trHeight w:val="94"/>
        </w:trPr>
        <w:tc>
          <w:tcPr>
            <w:tcW w:w="510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8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เด็กหญิงอัจฉรา</w:t>
            </w:r>
            <w:proofErr w:type="spellStart"/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DD49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บุญเรืองศรี</w:t>
            </w:r>
          </w:p>
        </w:tc>
        <w:tc>
          <w:tcPr>
            <w:tcW w:w="2084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</w:rPr>
              <w:t>3.62</w:t>
            </w:r>
          </w:p>
        </w:tc>
      </w:tr>
      <w:tr w:rsidR="009C1C6E" w:rsidRPr="00DD4923" w:rsidTr="009C1C6E">
        <w:trPr>
          <w:trHeight w:val="74"/>
        </w:trPr>
        <w:tc>
          <w:tcPr>
            <w:tcW w:w="510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98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เด็กชายอภิชิต</w:t>
            </w:r>
            <w:r w:rsidRPr="00DD49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บุด</w:t>
            </w:r>
            <w:proofErr w:type="spellEnd"/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ดีสุข</w:t>
            </w:r>
          </w:p>
        </w:tc>
        <w:tc>
          <w:tcPr>
            <w:tcW w:w="2084" w:type="dxa"/>
          </w:tcPr>
          <w:p w:rsidR="009C1C6E" w:rsidRPr="00DD4923" w:rsidRDefault="009C1C6E" w:rsidP="009C1C6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DD4923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DD4923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</w:tr>
    </w:tbl>
    <w:p w:rsidR="009C1C6E" w:rsidRDefault="009C1C6E" w:rsidP="00F72E3B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1C6E" w:rsidRDefault="009C1C6E" w:rsidP="00F72E3B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36CB6" w:rsidRPr="00485C1C" w:rsidRDefault="009C1C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นักเรียนที่มีผลการเรียน  ในระดับ </w:t>
      </w:r>
      <w:r>
        <w:rPr>
          <w:rFonts w:ascii="TH SarabunPSK" w:hAnsi="TH SarabunPSK" w:cs="TH SarabunPSK"/>
          <w:sz w:val="32"/>
          <w:szCs w:val="32"/>
        </w:rPr>
        <w:t>2.00 – 2.99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="00536CB6" w:rsidRPr="00536CB6">
        <w:rPr>
          <w:rFonts w:ascii="TH SarabunPSK" w:hAnsi="TH SarabunPSK" w:cs="TH SarabunPSK"/>
          <w:sz w:val="32"/>
          <w:szCs w:val="32"/>
        </w:rPr>
        <w:t xml:space="preserve">  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536CB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6CB6">
        <w:rPr>
          <w:rFonts w:ascii="TH SarabunPSK" w:hAnsi="TH SarabunPSK" w:cs="TH SarabunPSK"/>
          <w:sz w:val="32"/>
          <w:szCs w:val="32"/>
        </w:rPr>
        <w:t>2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536CB6" w:rsidRPr="00536CB6">
        <w:rPr>
          <w:rFonts w:ascii="TH SarabunPSK" w:hAnsi="TH SarabunPSK" w:cs="TH SarabunPSK"/>
          <w:sz w:val="32"/>
          <w:szCs w:val="32"/>
        </w:rPr>
        <w:t xml:space="preserve"> 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536CB6">
        <w:rPr>
          <w:rFonts w:ascii="TH SarabunPSK" w:hAnsi="TH SarabunPSK" w:cs="TH SarabunPSK"/>
          <w:sz w:val="32"/>
          <w:szCs w:val="32"/>
        </w:rPr>
        <w:t>6.6</w:t>
      </w:r>
    </w:p>
    <w:p w:rsidR="00E8696E" w:rsidRDefault="009C1C6E" w:rsidP="00E8696E">
      <w:pPr>
        <w:rPr>
          <w:rFonts w:ascii="TH SarabunPSK" w:hAnsi="TH SarabunPSK" w:cs="TH SarabunPSK"/>
          <w:sz w:val="32"/>
          <w:szCs w:val="32"/>
        </w:rPr>
      </w:pPr>
      <w:r w:rsidRPr="00536CB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>3. กลุ่มเน้นการพัฒนา   หมายถึง นักเรียนที่มีผลการเรียน  ในระดับต่ำกว่า 2.35 – 3.38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536CB6" w:rsidRPr="00536CB6">
        <w:rPr>
          <w:rFonts w:ascii="TH SarabunPSK" w:hAnsi="TH SarabunPSK" w:cs="TH SarabunPSK"/>
          <w:sz w:val="32"/>
          <w:szCs w:val="32"/>
        </w:rPr>
        <w:t xml:space="preserve">  </w:t>
      </w:r>
      <w:r w:rsidR="00536CB6" w:rsidRPr="00536CB6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</w:t>
      </w:r>
      <w:r w:rsidR="00EF7320">
        <w:rPr>
          <w:rFonts w:ascii="TH SarabunPSK" w:hAnsi="TH SarabunPSK" w:cs="TH SarabunPSK"/>
          <w:sz w:val="32"/>
          <w:szCs w:val="32"/>
          <w:cs/>
        </w:rPr>
        <w:t>ยวิชานี้ มีจำนวน</w:t>
      </w:r>
      <w:r w:rsidR="00EF7320">
        <w:rPr>
          <w:rFonts w:ascii="TH SarabunPSK" w:hAnsi="TH SarabunPSK" w:cs="TH SarabunPSK"/>
          <w:sz w:val="32"/>
          <w:szCs w:val="32"/>
        </w:rPr>
        <w:t>27</w:t>
      </w:r>
      <w:r w:rsidR="00A04ECD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EF7320">
        <w:rPr>
          <w:rFonts w:ascii="TH SarabunPSK" w:hAnsi="TH SarabunPSK" w:cs="TH SarabunPSK"/>
          <w:sz w:val="32"/>
          <w:szCs w:val="32"/>
        </w:rPr>
        <w:t>90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9"/>
        <w:gridCol w:w="2037"/>
      </w:tblGrid>
      <w:tr w:rsidR="00EF7320" w:rsidRPr="00EF7320" w:rsidTr="00F8421F">
        <w:tc>
          <w:tcPr>
            <w:tcW w:w="500" w:type="dxa"/>
          </w:tcPr>
          <w:p w:rsidR="00E8696E" w:rsidRPr="00EF7320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5799" w:type="dxa"/>
          </w:tcPr>
          <w:p w:rsidR="00E8696E" w:rsidRPr="00EF7320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EF73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EF7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37" w:type="dxa"/>
          </w:tcPr>
          <w:p w:rsidR="00E8696E" w:rsidRPr="00EF7320" w:rsidRDefault="00F72E3B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EF7320" w:rsidRPr="00EF7320" w:rsidTr="00F8421F">
        <w:tc>
          <w:tcPr>
            <w:tcW w:w="500" w:type="dxa"/>
          </w:tcPr>
          <w:p w:rsidR="00E8696E" w:rsidRPr="00EF7320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99" w:type="dxa"/>
          </w:tcPr>
          <w:p w:rsidR="00E8696E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เด็กหญิงสุรีรัตน์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รัตน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พันธ์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2.95</w:t>
            </w:r>
          </w:p>
        </w:tc>
      </w:tr>
      <w:tr w:rsidR="00EF7320" w:rsidRPr="00EF7320" w:rsidTr="00F8421F">
        <w:tc>
          <w:tcPr>
            <w:tcW w:w="500" w:type="dxa"/>
          </w:tcPr>
          <w:p w:rsidR="00E8696E" w:rsidRPr="00EF7320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99" w:type="dxa"/>
          </w:tcPr>
          <w:p w:rsidR="00E8696E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อินทิ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คำเพ็ง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3.02</w:t>
            </w:r>
          </w:p>
        </w:tc>
      </w:tr>
      <w:tr w:rsidR="00EF7320" w:rsidRPr="00EF7320" w:rsidTr="00F8421F">
        <w:tc>
          <w:tcPr>
            <w:tcW w:w="500" w:type="dxa"/>
          </w:tcPr>
          <w:p w:rsidR="00E8696E" w:rsidRPr="00EF7320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799" w:type="dxa"/>
          </w:tcPr>
          <w:p w:rsidR="00E8696E" w:rsidRPr="00EF7320" w:rsidRDefault="00F8421F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เด็กหญิงนันทิชา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โพธิ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กุล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E8696E" w:rsidRPr="00EF7320" w:rsidRDefault="009C1C6E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F7320" w:rsidRPr="00EF7320" w:rsidTr="008A5434">
        <w:trPr>
          <w:trHeight w:val="522"/>
        </w:trPr>
        <w:tc>
          <w:tcPr>
            <w:tcW w:w="500" w:type="dxa"/>
          </w:tcPr>
          <w:p w:rsidR="00E8696E" w:rsidRPr="00EF7320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799" w:type="dxa"/>
          </w:tcPr>
          <w:p w:rsidR="00E8696E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อรัญญา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เพียรสุนา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3.38</w:t>
            </w:r>
          </w:p>
        </w:tc>
      </w:tr>
      <w:tr w:rsidR="00EF7320" w:rsidRPr="00EF7320" w:rsidTr="00F8421F">
        <w:trPr>
          <w:trHeight w:val="459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เด็กหญิงอรกมล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มณีรัตน์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</w:tc>
      </w:tr>
      <w:tr w:rsidR="00EF7320" w:rsidRPr="00EF7320" w:rsidTr="008A5434">
        <w:trPr>
          <w:trHeight w:val="443"/>
        </w:trPr>
        <w:tc>
          <w:tcPr>
            <w:tcW w:w="500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E8696E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อภิย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ดา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สีดา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2037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2.74</w:t>
            </w:r>
          </w:p>
        </w:tc>
      </w:tr>
      <w:tr w:rsidR="00EF7320" w:rsidRPr="00EF7320" w:rsidTr="00F8421F">
        <w:trPr>
          <w:trHeight w:val="522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เด็กหญิงสุภา</w:t>
            </w:r>
            <w:bookmarkStart w:id="0" w:name="_GoBack"/>
            <w:bookmarkEnd w:id="0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พร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หมู่ทอง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2.91</w:t>
            </w:r>
          </w:p>
        </w:tc>
      </w:tr>
      <w:tr w:rsidR="00EF7320" w:rsidRPr="00EF7320" w:rsidTr="00F8421F">
        <w:trPr>
          <w:trHeight w:val="374"/>
        </w:trPr>
        <w:tc>
          <w:tcPr>
            <w:tcW w:w="500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E8696E" w:rsidRPr="00EF7320" w:rsidRDefault="00F8421F" w:rsidP="008A543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เด็กหญิงวิไลพร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ประจำ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E8696E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3.16</w:t>
            </w:r>
          </w:p>
        </w:tc>
      </w:tr>
      <w:tr w:rsidR="00EF7320" w:rsidRPr="00EF7320" w:rsidTr="00381C68">
        <w:trPr>
          <w:trHeight w:val="480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799" w:type="dxa"/>
          </w:tcPr>
          <w:p w:rsidR="00381C68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เด็กหญิง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สุธินี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วงค์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แสง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2.39</w:t>
            </w:r>
          </w:p>
        </w:tc>
      </w:tr>
      <w:tr w:rsidR="00EF7320" w:rsidRPr="00EF7320" w:rsidTr="00F8421F">
        <w:trPr>
          <w:trHeight w:val="485"/>
        </w:trPr>
        <w:tc>
          <w:tcPr>
            <w:tcW w:w="500" w:type="dxa"/>
          </w:tcPr>
          <w:p w:rsidR="00381C68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799" w:type="dxa"/>
          </w:tcPr>
          <w:p w:rsidR="00381C68" w:rsidRPr="00EF7320" w:rsidRDefault="00381C68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หญิงปวริศา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ปัญ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381C68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3.21</w:t>
            </w:r>
          </w:p>
        </w:tc>
      </w:tr>
      <w:tr w:rsidR="00EF7320" w:rsidRPr="00EF7320" w:rsidTr="00F8421F">
        <w:trPr>
          <w:trHeight w:val="224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C97BA7" w:rsidRPr="00EF7320" w:rsidRDefault="00F8421F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เด็กชายอรรถพร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ภาคทอง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2.29</w:t>
            </w:r>
          </w:p>
        </w:tc>
      </w:tr>
      <w:tr w:rsidR="00EF7320" w:rsidRPr="00EF7320" w:rsidTr="00F8421F">
        <w:trPr>
          <w:trHeight w:val="224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C97BA7" w:rsidRPr="00EF7320" w:rsidRDefault="00371D41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เด็กชายอัคร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พนธ์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เพชรพงศ์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2.50</w:t>
            </w:r>
          </w:p>
        </w:tc>
      </w:tr>
      <w:tr w:rsidR="00EF7320" w:rsidRPr="00EF7320" w:rsidTr="008A5434">
        <w:trPr>
          <w:trHeight w:val="408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C97BA7" w:rsidRPr="00EF7320" w:rsidRDefault="00371D41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เด็กชายอภิชิต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บุด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ดีสุข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3.41</w:t>
            </w:r>
          </w:p>
        </w:tc>
      </w:tr>
      <w:tr w:rsidR="00EF7320" w:rsidRPr="00EF7320" w:rsidTr="008A5434">
        <w:trPr>
          <w:trHeight w:val="506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เด็กชายพีระพล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ทุ่งย้าง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1.62</w:t>
            </w:r>
          </w:p>
        </w:tc>
      </w:tr>
      <w:tr w:rsidR="00EF7320" w:rsidRPr="00EF7320" w:rsidTr="008A5434">
        <w:trPr>
          <w:trHeight w:val="517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ชายป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กาศิต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สมภาวะ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2.36</w:t>
            </w:r>
          </w:p>
        </w:tc>
      </w:tr>
      <w:tr w:rsidR="00EF7320" w:rsidRPr="00EF7320" w:rsidTr="008A5434">
        <w:trPr>
          <w:trHeight w:val="517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C97BA7" w:rsidRPr="00EF7320" w:rsidRDefault="00371D41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เด็กชายบุญชวน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นามโคตร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2.38</w:t>
            </w:r>
          </w:p>
        </w:tc>
      </w:tr>
      <w:tr w:rsidR="00EF7320" w:rsidRPr="00EF7320" w:rsidTr="008A5434">
        <w:trPr>
          <w:trHeight w:val="461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เด็กชายภาณุกร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เขียวอ่อน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2.45</w:t>
            </w:r>
          </w:p>
        </w:tc>
      </w:tr>
      <w:tr w:rsidR="00EF7320" w:rsidRPr="00EF7320" w:rsidTr="008A5434">
        <w:trPr>
          <w:trHeight w:val="427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บุญธิ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ยา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วงค์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แสง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1.88</w:t>
            </w:r>
          </w:p>
        </w:tc>
      </w:tr>
      <w:tr w:rsidR="00EF7320" w:rsidRPr="00EF7320" w:rsidTr="00381C68">
        <w:trPr>
          <w:trHeight w:val="448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เด็กชายบัญชา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พระโนมัย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2.71</w:t>
            </w:r>
          </w:p>
        </w:tc>
      </w:tr>
      <w:tr w:rsidR="00EF7320" w:rsidRPr="00EF7320" w:rsidTr="008A5434">
        <w:trPr>
          <w:trHeight w:val="443"/>
        </w:trPr>
        <w:tc>
          <w:tcPr>
            <w:tcW w:w="500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C97BA7" w:rsidRPr="00EF732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799" w:type="dxa"/>
          </w:tcPr>
          <w:p w:rsidR="00C97BA7" w:rsidRPr="00EF7320" w:rsidRDefault="00371D41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เด็กชายพลพล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โพธิ์ชัยเลิศ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C97BA7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2.42</w:t>
            </w:r>
          </w:p>
        </w:tc>
      </w:tr>
      <w:tr w:rsidR="00EF7320" w:rsidRPr="00EF7320" w:rsidTr="008A5434">
        <w:trPr>
          <w:trHeight w:val="522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ชายป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กาศิต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สมภาวะ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2.36</w:t>
            </w:r>
          </w:p>
        </w:tc>
      </w:tr>
      <w:tr w:rsidR="00EF7320" w:rsidRPr="00EF7320" w:rsidTr="008A5434">
        <w:trPr>
          <w:trHeight w:val="411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เด็กชายกรรชัย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แสงใส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2.91</w:t>
            </w:r>
          </w:p>
        </w:tc>
      </w:tr>
      <w:tr w:rsidR="00EF7320" w:rsidRPr="00EF7320" w:rsidTr="008A5434">
        <w:trPr>
          <w:trHeight w:val="473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เด็กชายกฤษฎา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จันทะวิชัย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2.44</w:t>
            </w:r>
          </w:p>
        </w:tc>
      </w:tr>
      <w:tr w:rsidR="00EF7320" w:rsidRPr="00EF7320" w:rsidTr="008A5434">
        <w:trPr>
          <w:trHeight w:val="491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ชายคณิ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ติล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พวงคำ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2.83</w:t>
            </w:r>
          </w:p>
        </w:tc>
      </w:tr>
      <w:tr w:rsidR="00EF7320" w:rsidRPr="00EF7320" w:rsidTr="008A5434">
        <w:trPr>
          <w:trHeight w:val="504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ชายณัฐพงษ์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ดงบัง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2.65</w:t>
            </w:r>
          </w:p>
        </w:tc>
      </w:tr>
      <w:tr w:rsidR="00EF7320" w:rsidRPr="00EF7320" w:rsidTr="008A5434">
        <w:trPr>
          <w:trHeight w:val="585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ชายณัฐ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วุฒิ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มาหย่อม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2.65</w:t>
            </w:r>
          </w:p>
        </w:tc>
      </w:tr>
      <w:tr w:rsidR="00EF7320" w:rsidRPr="00EF7320" w:rsidTr="00381C68">
        <w:trPr>
          <w:trHeight w:val="455"/>
        </w:trPr>
        <w:tc>
          <w:tcPr>
            <w:tcW w:w="500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5799" w:type="dxa"/>
          </w:tcPr>
          <w:p w:rsidR="008A5434" w:rsidRPr="00EF7320" w:rsidRDefault="008A5434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เด็กชายตะวัน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ทัศมี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8A5434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2.56</w:t>
            </w:r>
          </w:p>
        </w:tc>
      </w:tr>
      <w:tr w:rsidR="00381C68" w:rsidRPr="00EF7320" w:rsidTr="008A5434">
        <w:trPr>
          <w:trHeight w:val="510"/>
        </w:trPr>
        <w:tc>
          <w:tcPr>
            <w:tcW w:w="500" w:type="dxa"/>
          </w:tcPr>
          <w:p w:rsidR="00381C68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lastRenderedPageBreak/>
              <w:t>28</w:t>
            </w:r>
          </w:p>
        </w:tc>
        <w:tc>
          <w:tcPr>
            <w:tcW w:w="5799" w:type="dxa"/>
          </w:tcPr>
          <w:p w:rsidR="00381C68" w:rsidRPr="00EF7320" w:rsidRDefault="00381C68" w:rsidP="00381C6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เด็กชาย</w:t>
            </w:r>
            <w:proofErr w:type="spellStart"/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ธีรพัฒน์</w:t>
            </w:r>
            <w:proofErr w:type="spellEnd"/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F7320">
              <w:rPr>
                <w:rFonts w:ascii="TH SarabunPSK" w:hAnsi="TH SarabunPSK" w:cs="TH SarabunPSK"/>
                <w:sz w:val="32"/>
                <w:szCs w:val="32"/>
                <w:cs/>
              </w:rPr>
              <w:t>พันธุ์สะคู</w:t>
            </w:r>
            <w:r w:rsidRPr="00EF73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037" w:type="dxa"/>
          </w:tcPr>
          <w:p w:rsidR="00381C68" w:rsidRPr="00EF7320" w:rsidRDefault="00381C68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7320">
              <w:rPr>
                <w:rFonts w:ascii="TH SarabunPSK" w:hAnsi="TH SarabunPSK" w:cs="TH SarabunPSK"/>
                <w:sz w:val="32"/>
                <w:szCs w:val="32"/>
              </w:rPr>
              <w:t>3.07</w:t>
            </w:r>
          </w:p>
        </w:tc>
      </w:tr>
    </w:tbl>
    <w:p w:rsidR="008A5434" w:rsidRPr="00EF7320" w:rsidRDefault="008A5434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X="-2797" w:tblpY="-9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0"/>
      </w:tblGrid>
      <w:tr w:rsidR="008A5434" w:rsidTr="008A5434">
        <w:trPr>
          <w:trHeight w:val="2906"/>
        </w:trPr>
        <w:tc>
          <w:tcPr>
            <w:tcW w:w="1780" w:type="dxa"/>
            <w:tcBorders>
              <w:top w:val="nil"/>
              <w:bottom w:val="nil"/>
              <w:right w:val="nil"/>
            </w:tcBorders>
          </w:tcPr>
          <w:p w:rsidR="008A5434" w:rsidRDefault="008A5434" w:rsidP="008A543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F7320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0D29BE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323215</wp:posOffset>
                </wp:positionV>
                <wp:extent cx="6486525" cy="0"/>
                <wp:effectExtent l="8255" t="13970" r="10795" b="508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4.4pt;margin-top:25.45pt;width:510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wFVHA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"/>
            </w:pict>
          </mc:Fallback>
        </mc:AlternateConten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9C1C6E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776797" r:id="rId18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976996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976996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976996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976996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976996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976996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976996">
        <w:rPr>
          <w:rFonts w:ascii="TH SarabunPSK" w:eastAsia="Angsana New" w:hAnsi="TH SarabunPSK" w:cs="TH SarabunPSK"/>
          <w:sz w:val="32"/>
          <w:szCs w:val="32"/>
          <w:cs/>
        </w:rPr>
        <w:t>ด้วยข้าพเจ้า  นาง</w:t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>บุญช่วย  พื้นผา</w:t>
      </w:r>
      <w:r w:rsidR="00EF7320"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>ได้รับมอบหมายให้ปฏิบัติหน้าสอนกลุ่มสาระการเรียนรู้</w:t>
      </w:r>
      <w:r w:rsidR="00EF7320" w:rsidRPr="00976996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 ประจำภาคเรียนที่ </w:t>
      </w:r>
      <w:r w:rsidR="00865C4C" w:rsidRPr="00976996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976996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976996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="00EF7320" w:rsidRPr="00976996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</w:t>
      </w:r>
      <w:r w:rsidR="00EF7320"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EF7320" w:rsidRPr="00976996">
        <w:rPr>
          <w:rFonts w:ascii="TH SarabunPSK" w:eastAsia="Angsana New" w:hAnsi="TH SarabunPSK" w:cs="TH SarabunPSK" w:hint="cs"/>
          <w:sz w:val="32"/>
          <w:szCs w:val="32"/>
          <w:cs/>
        </w:rPr>
        <w:t>ส๒๑๑๐๑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๖</w:t>
      </w:r>
      <w:r w:rsidR="00EF7320" w:rsidRPr="00976996">
        <w:rPr>
          <w:rFonts w:ascii="TH SarabunPSK" w:eastAsia="Angsana New" w:hAnsi="TH SarabunPSK" w:cs="TH SarabunPSK" w:hint="cs"/>
          <w:sz w:val="32"/>
          <w:szCs w:val="32"/>
          <w:cs/>
        </w:rPr>
        <w:t>๐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ชั่วโมง</w:t>
      </w:r>
    </w:p>
    <w:p w:rsidR="00642DCE" w:rsidRPr="00976996" w:rsidRDefault="00EF7320" w:rsidP="00EF7320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976996">
        <w:rPr>
          <w:rFonts w:ascii="TH SarabunPSK" w:eastAsia="Angsana New" w:hAnsi="TH SarabunPSK" w:cs="TH SarabunPSK"/>
          <w:sz w:val="32"/>
          <w:szCs w:val="32"/>
          <w:cs/>
        </w:rPr>
        <w:t>และนักเรียนจำนวนทั้งสิ้น</w:t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976996">
        <w:rPr>
          <w:rFonts w:ascii="TH SarabunPSK" w:eastAsia="Angsana New" w:hAnsi="TH SarabunPSK" w:cs="TH SarabunPSK" w:hint="cs"/>
          <w:sz w:val="32"/>
          <w:szCs w:val="32"/>
          <w:cs/>
        </w:rPr>
        <w:t>๑๒๒</w:t>
      </w:r>
      <w:r w:rsidR="00642DCE" w:rsidRPr="00976996">
        <w:rPr>
          <w:rFonts w:ascii="TH SarabunPSK" w:eastAsia="Angsana New" w:hAnsi="TH SarabunPSK" w:cs="TH SarabunPSK"/>
          <w:sz w:val="32"/>
          <w:szCs w:val="32"/>
          <w:cs/>
        </w:rPr>
        <w:t xml:space="preserve"> คน ประกอบด้วย 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D0036" w:rsidRPr="00485C1C" w:rsidRDefault="006D0036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0D29BE" w:rsidRDefault="00976996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</w:p>
    <w:p w:rsidR="00976996" w:rsidRPr="00485C1C" w:rsidRDefault="000D29B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976996" w:rsidRPr="00976996">
        <w:rPr>
          <w:rFonts w:ascii="TH SarabunPSK" w:eastAsia="Angsana New" w:hAnsi="TH SarabunPSK" w:cs="TH SarabunPSK"/>
          <w:sz w:val="32"/>
          <w:szCs w:val="32"/>
        </w:rPr>
        <w:t>(</w:t>
      </w:r>
      <w:r w:rsidR="00976996" w:rsidRPr="00976996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976996" w:rsidRPr="00976996">
        <w:rPr>
          <w:rFonts w:ascii="TH SarabunPSK" w:eastAsia="Angsana New" w:hAnsi="TH SarabunPSK" w:cs="TH SarabunPSK"/>
          <w:sz w:val="32"/>
          <w:szCs w:val="32"/>
        </w:rPr>
        <w:t>)</w:t>
      </w:r>
      <w:r w:rsidR="00976996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       </w:t>
      </w:r>
    </w:p>
    <w:p w:rsidR="00976996" w:rsidRPr="00485C1C" w:rsidRDefault="00976996" w:rsidP="006D003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      </w:t>
      </w:r>
      <w:r w:rsidR="00642DCE" w:rsidRPr="00976996"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(นาง</w:t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>บุญช่วย  พื้นผา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)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                  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</w:r>
      <w:r w:rsidR="000D29BE">
        <w:rPr>
          <w:rFonts w:ascii="TH SarabunPSK" w:eastAsia="Angsana New" w:hAnsi="TH SarabunPSK" w:cs="TH SarabunPSK"/>
          <w:sz w:val="32"/>
          <w:szCs w:val="32"/>
        </w:rPr>
        <w:tab/>
        <w:t xml:space="preserve"> </w:t>
      </w:r>
      <w:r w:rsidR="006D0036">
        <w:rPr>
          <w:rFonts w:ascii="TH SarabunPSK" w:eastAsia="Angsana New" w:hAnsi="TH SarabunPSK" w:cs="TH SarabunPSK"/>
          <w:sz w:val="32"/>
          <w:szCs w:val="32"/>
        </w:rPr>
        <w:tab/>
      </w:r>
      <w:r w:rsidR="006D0036">
        <w:rPr>
          <w:rFonts w:ascii="TH SarabunPSK" w:eastAsia="Angsana New" w:hAnsi="TH SarabunPSK" w:cs="TH SarabunPSK"/>
          <w:sz w:val="32"/>
          <w:szCs w:val="32"/>
        </w:rPr>
        <w:tab/>
      </w:r>
      <w:r w:rsidR="006D0036">
        <w:rPr>
          <w:rFonts w:ascii="TH SarabunPSK" w:eastAsia="Angsana New" w:hAnsi="TH SarabunPSK" w:cs="TH SarabunPSK"/>
          <w:sz w:val="32"/>
          <w:szCs w:val="32"/>
        </w:rPr>
        <w:tab/>
      </w:r>
      <w:r w:rsidR="006D0036">
        <w:rPr>
          <w:rFonts w:ascii="TH SarabunPSK" w:eastAsia="Angsana New" w:hAnsi="TH SarabunPSK" w:cs="TH SarabunPSK"/>
          <w:sz w:val="32"/>
          <w:szCs w:val="32"/>
        </w:rPr>
        <w:tab/>
      </w:r>
      <w:r w:rsidR="006D0036">
        <w:rPr>
          <w:rFonts w:ascii="TH SarabunPSK" w:eastAsia="Angsana New" w:hAnsi="TH SarabunPSK" w:cs="TH SarabunPSK"/>
          <w:sz w:val="32"/>
          <w:szCs w:val="32"/>
        </w:rPr>
        <w:tab/>
        <w:t xml:space="preserve">     </w:t>
      </w:r>
      <w:r w:rsidR="000D29B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0D29BE">
        <w:rPr>
          <w:rFonts w:ascii="TH SarabunPSK" w:eastAsia="Angsana New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ครู</w:t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6D0036"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485C1C" w:rsidRPr="00485C1C" w:rsidRDefault="00485C1C" w:rsidP="00976996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852069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852069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852069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852069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852069"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85206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EF7320" w:rsidRDefault="00EF7320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852069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852069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lastRenderedPageBreak/>
              <w:t>15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852069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852069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852069"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852069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3D2" w:rsidRDefault="00B443D2" w:rsidP="001A602A">
      <w:pPr>
        <w:spacing w:after="0" w:line="240" w:lineRule="auto"/>
      </w:pPr>
      <w:r>
        <w:separator/>
      </w:r>
    </w:p>
  </w:endnote>
  <w:endnote w:type="continuationSeparator" w:id="0">
    <w:p w:rsidR="00B443D2" w:rsidRDefault="00B443D2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3D2" w:rsidRDefault="00B443D2" w:rsidP="001A602A">
      <w:pPr>
        <w:spacing w:after="0" w:line="240" w:lineRule="auto"/>
      </w:pPr>
      <w:r>
        <w:separator/>
      </w:r>
    </w:p>
  </w:footnote>
  <w:footnote w:type="continuationSeparator" w:id="0">
    <w:p w:rsidR="00B443D2" w:rsidRDefault="00B443D2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6E" w:rsidRDefault="009C1C6E">
    <w:pPr>
      <w:pStyle w:val="a6"/>
      <w:jc w:val="right"/>
    </w:pPr>
  </w:p>
  <w:p w:rsidR="009C1C6E" w:rsidRDefault="009C1C6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Content>
      <w:p w:rsidR="009C1C6E" w:rsidRDefault="009C1C6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9C1C6E" w:rsidRDefault="009C1C6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6E" w:rsidRDefault="009C1C6E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Content>
      <w:p w:rsidR="009C1C6E" w:rsidRDefault="009C1C6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E4E" w:rsidRPr="007B3E4E">
          <w:rPr>
            <w:rFonts w:cs="Calibri"/>
            <w:noProof/>
            <w:szCs w:val="22"/>
            <w:lang w:val="th-TH"/>
          </w:rPr>
          <w:t>10</w:t>
        </w:r>
        <w:r>
          <w:fldChar w:fldCharType="end"/>
        </w:r>
      </w:p>
    </w:sdtContent>
  </w:sdt>
  <w:p w:rsidR="009C1C6E" w:rsidRDefault="009C1C6E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6E" w:rsidRDefault="009C1C6E">
    <w:pPr>
      <w:pStyle w:val="a6"/>
      <w:jc w:val="right"/>
    </w:pPr>
  </w:p>
  <w:p w:rsidR="009C1C6E" w:rsidRDefault="009C1C6E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6E" w:rsidRDefault="009C1C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58"/>
    <w:rsid w:val="00006657"/>
    <w:rsid w:val="00015170"/>
    <w:rsid w:val="000A19F6"/>
    <w:rsid w:val="000A78BF"/>
    <w:rsid w:val="000D29BE"/>
    <w:rsid w:val="0011248E"/>
    <w:rsid w:val="00121B58"/>
    <w:rsid w:val="00123526"/>
    <w:rsid w:val="0015382B"/>
    <w:rsid w:val="00171A48"/>
    <w:rsid w:val="00173884"/>
    <w:rsid w:val="0019069B"/>
    <w:rsid w:val="001A602A"/>
    <w:rsid w:val="00201BEB"/>
    <w:rsid w:val="0020394C"/>
    <w:rsid w:val="00231370"/>
    <w:rsid w:val="00232518"/>
    <w:rsid w:val="002A149A"/>
    <w:rsid w:val="002A4782"/>
    <w:rsid w:val="002B4FFE"/>
    <w:rsid w:val="002F79AD"/>
    <w:rsid w:val="0030648C"/>
    <w:rsid w:val="00315964"/>
    <w:rsid w:val="003211B4"/>
    <w:rsid w:val="003233B2"/>
    <w:rsid w:val="00371D41"/>
    <w:rsid w:val="00381C68"/>
    <w:rsid w:val="003B4EE1"/>
    <w:rsid w:val="003D36FF"/>
    <w:rsid w:val="004412EA"/>
    <w:rsid w:val="004479AA"/>
    <w:rsid w:val="00485C1C"/>
    <w:rsid w:val="00522096"/>
    <w:rsid w:val="00524B86"/>
    <w:rsid w:val="00536CB6"/>
    <w:rsid w:val="00565425"/>
    <w:rsid w:val="00606BCF"/>
    <w:rsid w:val="006101B1"/>
    <w:rsid w:val="00612C5E"/>
    <w:rsid w:val="00642DCE"/>
    <w:rsid w:val="006612A3"/>
    <w:rsid w:val="006B41F9"/>
    <w:rsid w:val="006C4E4A"/>
    <w:rsid w:val="006C6623"/>
    <w:rsid w:val="006D0036"/>
    <w:rsid w:val="00765975"/>
    <w:rsid w:val="00767F69"/>
    <w:rsid w:val="00781867"/>
    <w:rsid w:val="0079045E"/>
    <w:rsid w:val="007972AE"/>
    <w:rsid w:val="007B3E4E"/>
    <w:rsid w:val="007B6355"/>
    <w:rsid w:val="00814206"/>
    <w:rsid w:val="00822386"/>
    <w:rsid w:val="008249BF"/>
    <w:rsid w:val="00827BD8"/>
    <w:rsid w:val="008325A0"/>
    <w:rsid w:val="00851D5A"/>
    <w:rsid w:val="00852069"/>
    <w:rsid w:val="00862D64"/>
    <w:rsid w:val="00865C4C"/>
    <w:rsid w:val="00883B78"/>
    <w:rsid w:val="008A5434"/>
    <w:rsid w:val="008C3B5C"/>
    <w:rsid w:val="008C620B"/>
    <w:rsid w:val="0090051A"/>
    <w:rsid w:val="0094520E"/>
    <w:rsid w:val="00957E49"/>
    <w:rsid w:val="0096425E"/>
    <w:rsid w:val="009677F7"/>
    <w:rsid w:val="00976996"/>
    <w:rsid w:val="009B1A59"/>
    <w:rsid w:val="009C1C6E"/>
    <w:rsid w:val="009F202A"/>
    <w:rsid w:val="009F3EB1"/>
    <w:rsid w:val="00A04ECD"/>
    <w:rsid w:val="00A10A68"/>
    <w:rsid w:val="00A24016"/>
    <w:rsid w:val="00A263D3"/>
    <w:rsid w:val="00A3057F"/>
    <w:rsid w:val="00A55DDF"/>
    <w:rsid w:val="00A60EA7"/>
    <w:rsid w:val="00A77045"/>
    <w:rsid w:val="00A77DDB"/>
    <w:rsid w:val="00A9307F"/>
    <w:rsid w:val="00AE04FD"/>
    <w:rsid w:val="00B14648"/>
    <w:rsid w:val="00B443D2"/>
    <w:rsid w:val="00B44CC4"/>
    <w:rsid w:val="00B601A0"/>
    <w:rsid w:val="00B62DC0"/>
    <w:rsid w:val="00B6362A"/>
    <w:rsid w:val="00B661C1"/>
    <w:rsid w:val="00B81492"/>
    <w:rsid w:val="00BA50E0"/>
    <w:rsid w:val="00BC2BE8"/>
    <w:rsid w:val="00BE5D00"/>
    <w:rsid w:val="00BF3E06"/>
    <w:rsid w:val="00C11E24"/>
    <w:rsid w:val="00C1434E"/>
    <w:rsid w:val="00C4746F"/>
    <w:rsid w:val="00C661FD"/>
    <w:rsid w:val="00C77626"/>
    <w:rsid w:val="00C879FD"/>
    <w:rsid w:val="00C97BA7"/>
    <w:rsid w:val="00CA1149"/>
    <w:rsid w:val="00CB4AD0"/>
    <w:rsid w:val="00CB7E90"/>
    <w:rsid w:val="00CD4730"/>
    <w:rsid w:val="00D10153"/>
    <w:rsid w:val="00D407BE"/>
    <w:rsid w:val="00D461B8"/>
    <w:rsid w:val="00D75B65"/>
    <w:rsid w:val="00D84115"/>
    <w:rsid w:val="00D875D9"/>
    <w:rsid w:val="00DC7FBE"/>
    <w:rsid w:val="00DD4923"/>
    <w:rsid w:val="00DE5894"/>
    <w:rsid w:val="00E040DD"/>
    <w:rsid w:val="00E154E0"/>
    <w:rsid w:val="00E51BD7"/>
    <w:rsid w:val="00E8696E"/>
    <w:rsid w:val="00EA0029"/>
    <w:rsid w:val="00EA0AF3"/>
    <w:rsid w:val="00EB557F"/>
    <w:rsid w:val="00EC180C"/>
    <w:rsid w:val="00ED300D"/>
    <w:rsid w:val="00EF7089"/>
    <w:rsid w:val="00EF7320"/>
    <w:rsid w:val="00F47162"/>
    <w:rsid w:val="00F57A95"/>
    <w:rsid w:val="00F72E3B"/>
    <w:rsid w:val="00F8421F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4</cp:revision>
  <cp:lastPrinted>2017-08-29T16:05:00Z</cp:lastPrinted>
  <dcterms:created xsi:type="dcterms:W3CDTF">2017-08-31T06:47:00Z</dcterms:created>
  <dcterms:modified xsi:type="dcterms:W3CDTF">2017-09-01T06:13:00Z</dcterms:modified>
</cp:coreProperties>
</file>